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nl-NL"/>
        </w:rPr>
        <w:t>Route tractoren 2026.</w:t>
      </w:r>
    </w:p>
    <w:p>
      <w:pPr>
        <w:pStyle w:val="Hoofdtekst"/>
        <w:rPr>
          <w:b w:val="1"/>
          <w:bCs w:val="1"/>
          <w:sz w:val="26"/>
          <w:szCs w:val="26"/>
        </w:rPr>
      </w:pPr>
    </w:p>
    <w:p>
      <w:pPr>
        <w:pStyle w:val="Hoofdtekst"/>
        <w:rPr>
          <w:sz w:val="20"/>
          <w:szCs w:val="20"/>
        </w:rPr>
      </w:pPr>
      <w:r>
        <w:rPr>
          <w:sz w:val="20"/>
          <w:szCs w:val="20"/>
          <w:rtl w:val="0"/>
          <w:lang w:val="nl-NL"/>
        </w:rPr>
        <w:t>De uitzetter wens u een fijne route.</w:t>
      </w:r>
    </w:p>
    <w:p>
      <w:pPr>
        <w:pStyle w:val="Hoofdtekst"/>
        <w:rPr>
          <w:sz w:val="20"/>
          <w:szCs w:val="20"/>
        </w:rPr>
      </w:pPr>
    </w:p>
    <w:p>
      <w:pPr>
        <w:pStyle w:val="Hoofdtekst"/>
        <w:rPr>
          <w:sz w:val="20"/>
          <w:szCs w:val="20"/>
        </w:rPr>
      </w:pPr>
      <w:r>
        <w:rPr>
          <w:sz w:val="20"/>
          <w:szCs w:val="20"/>
          <w:rtl w:val="0"/>
          <w:lang w:val="nl-NL"/>
        </w:rPr>
        <w:t>Houd u aan de verkeersregels want u blijft zelf verantwoordelijk voor uw daden.</w:t>
      </w:r>
    </w:p>
    <w:p>
      <w:pPr>
        <w:pStyle w:val="Hoofdtekst"/>
        <w:bidi w:val="0"/>
      </w:pPr>
    </w:p>
    <w:p>
      <w:pPr>
        <w:pStyle w:val="Hoofdtekst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61"/>
        <w:gridCol w:w="4482"/>
        <w:gridCol w:w="4120"/>
        <w:gridCol w:w="16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0,0 0,0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Rotonde linksaf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Baron van Nagelstraat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0,9-0,9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Rotonde rechtdoor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Baron van Nagelstraat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1,4-0,4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Linksaf 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Oude Zeumerseweg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0,8-2,2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Zeumerseweg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1,3-3,5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Rechtsaf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Blotekamperweg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0,6-4,2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Rechtsaf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Garderbroekerweg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0,3-4,5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Lange Zuiderweg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0,7-5,3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Brugveenseweg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0,1-5,4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Blotekamperweg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0,7-6,1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Garderbroekerweg oversteken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Blotekamperweg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0,6-6,7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Rechtsaf 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Zeumerseweg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0,3-7,0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Grote Elstweg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0,2-7,2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Linksaf 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Keerploeg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0,3-7,5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Rechtsaf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Holzenboschweg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1,2-8,7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Rotonde rechtsaf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Baron van Nagelstraat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0,5-9,3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Rechtsaf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Brahmslaan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0,3-9,6</w:t>
            </w:r>
          </w:p>
        </w:tc>
        <w:tc>
          <w:tcPr>
            <w:tcW w:type="dxa" w:w="44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</w:t>
            </w:r>
          </w:p>
        </w:tc>
        <w:tc>
          <w:tcPr>
            <w:tcW w:type="dxa" w:w="4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Van de Berglaan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Volg nu de aanwijzingen van de verkeersregelaars.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stijl 2">
    <w:name w:val="Tabelstijl 2"/>
    <w:next w:val="Tabelstij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